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DE" w:rsidRDefault="008A6FDE" w:rsidP="008A6F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публикации: </w:t>
      </w:r>
    </w:p>
    <w:p w:rsidR="008A6FDE" w:rsidRDefault="008A6FDE" w:rsidP="008A6FDE">
      <w:pPr>
        <w:rPr>
          <w:sz w:val="22"/>
          <w:szCs w:val="22"/>
        </w:rPr>
      </w:pPr>
      <w:r>
        <w:rPr>
          <w:sz w:val="22"/>
          <w:szCs w:val="22"/>
        </w:rPr>
        <w:t>03.02.2023</w:t>
      </w:r>
    </w:p>
    <w:p w:rsidR="008A6FDE" w:rsidRDefault="008A6FDE" w:rsidP="008A6FD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7"/>
          <w:szCs w:val="27"/>
        </w:rPr>
      </w:pPr>
    </w:p>
    <w:p w:rsidR="008A6FDE" w:rsidRDefault="008A6FDE" w:rsidP="008A6FD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Оповещение о начале общественных обсуждений</w:t>
      </w:r>
    </w:p>
    <w:p w:rsidR="008A6FDE" w:rsidRDefault="008A6FDE" w:rsidP="008A6FDE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7"/>
          <w:szCs w:val="27"/>
        </w:rPr>
      </w:pPr>
    </w:p>
    <w:p w:rsidR="008A6FDE" w:rsidRDefault="008A6FDE" w:rsidP="008A6FDE">
      <w:pPr>
        <w:ind w:firstLine="709"/>
        <w:jc w:val="both"/>
        <w:rPr>
          <w:sz w:val="27"/>
          <w:szCs w:val="27"/>
        </w:rPr>
      </w:pPr>
      <w:proofErr w:type="gramStart"/>
      <w:r>
        <w:rPr>
          <w:bCs/>
          <w:sz w:val="27"/>
          <w:szCs w:val="27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о предоставлении разрешения на условно разрешенный вид использования земельного участка площадью 307 кв. м в кадастровом квартале 29:22:030603, расположенного в Северном территориальном округе г. Архангельска по ул. Ларионова </w:t>
      </w:r>
      <w:proofErr w:type="spellStart"/>
      <w:r>
        <w:rPr>
          <w:sz w:val="27"/>
          <w:szCs w:val="27"/>
        </w:rPr>
        <w:t>С.Н</w:t>
      </w:r>
      <w:proofErr w:type="spellEnd"/>
      <w:r>
        <w:rPr>
          <w:sz w:val="27"/>
          <w:szCs w:val="27"/>
        </w:rPr>
        <w:t>.:</w:t>
      </w:r>
      <w:proofErr w:type="gramEnd"/>
    </w:p>
    <w:p w:rsidR="008A6FDE" w:rsidRDefault="008A6FDE" w:rsidP="008A6FD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7"/>
          <w:szCs w:val="27"/>
          <w:lang w:eastAsia="en-US"/>
        </w:rPr>
        <w:t xml:space="preserve"> (код (числовое обозначение) вида разрешенного использования </w:t>
      </w:r>
      <w:r>
        <w:rPr>
          <w:sz w:val="27"/>
          <w:szCs w:val="27"/>
        </w:rPr>
        <w:t>земельного участка</w:t>
      </w:r>
      <w:r>
        <w:rPr>
          <w:iCs/>
          <w:sz w:val="27"/>
          <w:szCs w:val="27"/>
          <w:lang w:eastAsia="en-US"/>
        </w:rPr>
        <w:t xml:space="preserve"> по классификатору </w:t>
      </w:r>
      <w:r>
        <w:rPr>
          <w:sz w:val="27"/>
          <w:szCs w:val="27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от 10.11.2020 №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/0412 "Об утверждении классификатора видов разрешенного использования земельных участков", - 13.1</w:t>
      </w:r>
      <w:r>
        <w:rPr>
          <w:iCs/>
          <w:sz w:val="27"/>
          <w:szCs w:val="27"/>
          <w:lang w:eastAsia="en-US"/>
        </w:rPr>
        <w:t>).</w:t>
      </w:r>
    </w:p>
    <w:p w:rsidR="000452EE" w:rsidRDefault="000452EE" w:rsidP="000452EE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Общественные обсуждения </w:t>
      </w:r>
      <w:r>
        <w:rPr>
          <w:sz w:val="27"/>
          <w:szCs w:val="27"/>
        </w:rPr>
        <w:t>проводятся</w:t>
      </w:r>
      <w:r>
        <w:rPr>
          <w:b/>
          <w:sz w:val="27"/>
          <w:szCs w:val="27"/>
        </w:rPr>
        <w:t xml:space="preserve"> </w:t>
      </w:r>
      <w:r>
        <w:rPr>
          <w:bCs/>
          <w:sz w:val="27"/>
          <w:szCs w:val="27"/>
        </w:rPr>
        <w:t>с "10" февраля 2023 года по "15" февраля 2023 года.</w:t>
      </w:r>
    </w:p>
    <w:p w:rsidR="001749D2" w:rsidRDefault="008A6FDE" w:rsidP="001749D2">
      <w:pPr>
        <w:ind w:firstLine="709"/>
        <w:jc w:val="both"/>
        <w:rPr>
          <w:sz w:val="27"/>
          <w:szCs w:val="27"/>
        </w:rPr>
      </w:pPr>
      <w:bookmarkStart w:id="0" w:name="_GoBack"/>
      <w:bookmarkEnd w:id="0"/>
      <w:r>
        <w:rPr>
          <w:bCs/>
          <w:sz w:val="27"/>
          <w:szCs w:val="27"/>
        </w:rPr>
        <w:t>Проект решения Главы городского округа "Город Архангельск"</w:t>
      </w:r>
      <w:r>
        <w:rPr>
          <w:bCs/>
          <w:sz w:val="27"/>
          <w:szCs w:val="27"/>
        </w:rPr>
        <w:br/>
      </w:r>
      <w:r>
        <w:rPr>
          <w:sz w:val="27"/>
          <w:szCs w:val="27"/>
        </w:rPr>
        <w:t>"О предоставлении разрешения на условно разрешенный вид</w:t>
      </w:r>
      <w:r>
        <w:rPr>
          <w:sz w:val="27"/>
          <w:szCs w:val="27"/>
        </w:rPr>
        <w:br/>
        <w:t xml:space="preserve">использования земельного участка,  расположенного в Северном территориальном округе г. Архангельска, по улице Ларионова </w:t>
      </w:r>
      <w:proofErr w:type="spellStart"/>
      <w:r>
        <w:rPr>
          <w:sz w:val="27"/>
          <w:szCs w:val="27"/>
        </w:rPr>
        <w:t>С.Н</w:t>
      </w:r>
      <w:proofErr w:type="spellEnd"/>
      <w:r>
        <w:rPr>
          <w:sz w:val="27"/>
          <w:szCs w:val="27"/>
        </w:rPr>
        <w:t xml:space="preserve">., об утверждении схемы расположения земельного участка" </w:t>
      </w:r>
      <w:r>
        <w:rPr>
          <w:bCs/>
          <w:sz w:val="27"/>
          <w:szCs w:val="27"/>
        </w:rPr>
        <w:t>и информационные материалы по теме общественных обсуждений, включающие:</w:t>
      </w:r>
      <w:r w:rsidR="001749D2" w:rsidRPr="001749D2">
        <w:rPr>
          <w:sz w:val="27"/>
          <w:szCs w:val="27"/>
        </w:rPr>
        <w:t xml:space="preserve"> 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1749D2" w:rsidTr="001749D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D2" w:rsidRDefault="001749D2">
            <w:pPr>
              <w:spacing w:line="276" w:lineRule="auto"/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D2" w:rsidRDefault="001749D2">
            <w:pPr>
              <w:pStyle w:val="3"/>
              <w:spacing w:before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8A6FDE" w:rsidRDefault="008A6FDE" w:rsidP="001749D2">
      <w:pPr>
        <w:ind w:firstLine="708"/>
        <w:jc w:val="both"/>
        <w:rPr>
          <w:rFonts w:eastAsia="Calibri"/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>представлены</w:t>
      </w:r>
      <w:proofErr w:type="gramEnd"/>
      <w:r>
        <w:rPr>
          <w:bCs/>
          <w:sz w:val="27"/>
          <w:szCs w:val="27"/>
        </w:rPr>
        <w:t xml:space="preserve"> с 10 февраля 2023 года:</w:t>
      </w:r>
    </w:p>
    <w:p w:rsidR="008A6FDE" w:rsidRDefault="008A6FDE" w:rsidP="008A6FDE">
      <w:pPr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1.</w:t>
      </w:r>
      <w:r>
        <w:rPr>
          <w:bCs/>
          <w:sz w:val="27"/>
          <w:szCs w:val="27"/>
        </w:rPr>
        <w:tab/>
        <w:t xml:space="preserve">На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7"/>
          <w:szCs w:val="27"/>
        </w:rPr>
        <w:t>.</w:t>
      </w:r>
    </w:p>
    <w:p w:rsidR="008A6FDE" w:rsidRDefault="008A6FDE" w:rsidP="008A6FDE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</w:t>
      </w:r>
      <w:r>
        <w:rPr>
          <w:bCs/>
          <w:sz w:val="27"/>
          <w:szCs w:val="27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508.</w:t>
      </w:r>
    </w:p>
    <w:p w:rsidR="008A6FDE" w:rsidRDefault="008A6FDE" w:rsidP="008A6FDE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Экспозиция открыта с "10" февраля 2023 года по "15" февраля 2023 года </w:t>
      </w:r>
      <w:r>
        <w:rPr>
          <w:bCs/>
          <w:sz w:val="27"/>
          <w:szCs w:val="27"/>
        </w:rPr>
        <w:br/>
        <w:t xml:space="preserve">(с понедельника по пятницу, рабочие дни). </w:t>
      </w:r>
    </w:p>
    <w:p w:rsidR="008A6FDE" w:rsidRDefault="008A6FDE" w:rsidP="008A6FDE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 xml:space="preserve">Часы работы экспозиции: с </w:t>
      </w:r>
      <w:r>
        <w:rPr>
          <w:sz w:val="27"/>
          <w:szCs w:val="27"/>
        </w:rPr>
        <w:t xml:space="preserve">9 часов 00 минут </w:t>
      </w:r>
      <w:r>
        <w:rPr>
          <w:bCs/>
          <w:sz w:val="27"/>
          <w:szCs w:val="27"/>
        </w:rPr>
        <w:t xml:space="preserve">до 12 часов 00 минут и </w:t>
      </w:r>
      <w:r>
        <w:rPr>
          <w:bCs/>
          <w:sz w:val="27"/>
          <w:szCs w:val="27"/>
        </w:rPr>
        <w:br/>
        <w:t xml:space="preserve">с 14 часов 00 минут до 16 часов 00 минут. </w:t>
      </w:r>
    </w:p>
    <w:p w:rsidR="008A6FDE" w:rsidRDefault="008A6FDE" w:rsidP="008A6FDE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693"/>
        <w:gridCol w:w="4252"/>
      </w:tblGrid>
      <w:tr w:rsidR="008A6FDE" w:rsidTr="008A6FDE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DE" w:rsidRDefault="008A6FD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DE" w:rsidRDefault="008A6FD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DE" w:rsidRDefault="008A6FDE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DE" w:rsidRDefault="008A6FDE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8A6FDE" w:rsidTr="008A6FDE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DE" w:rsidRDefault="008A6FD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DE" w:rsidRDefault="008A6FD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8A6FDE" w:rsidRDefault="008A6FD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DE" w:rsidRDefault="008A6FD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февраля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DE" w:rsidRDefault="008A6FDE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8A6FDE" w:rsidTr="008A6FDE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DE" w:rsidRDefault="008A6FD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DE" w:rsidRDefault="008A6FD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8A6FDE" w:rsidRDefault="008A6FD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DE" w:rsidRDefault="008A6FDE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февраля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DE" w:rsidRDefault="008A6FDE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8A6FDE" w:rsidRDefault="008A6FDE" w:rsidP="008A6FDE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A6FDE" w:rsidRDefault="008A6FDE" w:rsidP="008A6FDE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официального информационного </w:t>
      </w:r>
      <w:proofErr w:type="gramStart"/>
      <w:r>
        <w:rPr>
          <w:bCs/>
          <w:sz w:val="27"/>
          <w:szCs w:val="27"/>
        </w:rPr>
        <w:t>интернет-портала</w:t>
      </w:r>
      <w:proofErr w:type="gramEnd"/>
      <w:r>
        <w:rPr>
          <w:bCs/>
          <w:sz w:val="27"/>
          <w:szCs w:val="27"/>
        </w:rPr>
        <w:t xml:space="preserve"> городского округа "Город Архангельск": </w:t>
      </w:r>
      <w:r>
        <w:rPr>
          <w:bCs/>
          <w:sz w:val="27"/>
          <w:szCs w:val="27"/>
          <w:shd w:val="clear" w:color="auto" w:fill="FFFFFF"/>
        </w:rPr>
        <w:t>адрес электронной почты:</w:t>
      </w:r>
      <w:r>
        <w:rPr>
          <w:sz w:val="27"/>
          <w:szCs w:val="27"/>
          <w:shd w:val="clear" w:color="auto" w:fill="FFFFFF"/>
        </w:rPr>
        <w:t> </w:t>
      </w:r>
      <w:r>
        <w:rPr>
          <w:bCs/>
          <w:sz w:val="27"/>
          <w:szCs w:val="27"/>
          <w:lang w:val="en-US"/>
        </w:rPr>
        <w:t>architect</w:t>
      </w:r>
      <w:r>
        <w:rPr>
          <w:bCs/>
          <w:sz w:val="27"/>
          <w:szCs w:val="27"/>
        </w:rPr>
        <w:t>@</w:t>
      </w:r>
      <w:proofErr w:type="spellStart"/>
      <w:r>
        <w:rPr>
          <w:bCs/>
          <w:sz w:val="27"/>
          <w:szCs w:val="27"/>
          <w:lang w:val="en-US"/>
        </w:rPr>
        <w:t>arhcity</w:t>
      </w:r>
      <w:proofErr w:type="spellEnd"/>
      <w:r>
        <w:rPr>
          <w:bCs/>
          <w:sz w:val="27"/>
          <w:szCs w:val="27"/>
        </w:rPr>
        <w:t>.</w:t>
      </w:r>
      <w:proofErr w:type="spellStart"/>
      <w:r>
        <w:rPr>
          <w:bCs/>
          <w:sz w:val="27"/>
          <w:szCs w:val="27"/>
          <w:lang w:val="en-US"/>
        </w:rPr>
        <w:t>ru</w:t>
      </w:r>
      <w:proofErr w:type="spellEnd"/>
      <w:r>
        <w:rPr>
          <w:bCs/>
          <w:sz w:val="27"/>
          <w:szCs w:val="27"/>
        </w:rPr>
        <w:t>.</w:t>
      </w:r>
    </w:p>
    <w:p w:rsidR="008A6FDE" w:rsidRDefault="008A6FDE" w:rsidP="008A6FDE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</w:p>
    <w:p w:rsidR="008A6FDE" w:rsidRDefault="008A6FDE" w:rsidP="008A6FDE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A6FDE" w:rsidRDefault="008A6FDE" w:rsidP="008A6FDE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7"/>
          <w:szCs w:val="27"/>
        </w:rPr>
        <w:t xml:space="preserve"> </w:t>
      </w:r>
    </w:p>
    <w:p w:rsidR="008A6FDE" w:rsidRDefault="008A6FDE" w:rsidP="008A6FDE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Контактные данные организатора: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  <w:r>
        <w:rPr>
          <w:sz w:val="27"/>
          <w:szCs w:val="27"/>
          <w:shd w:val="clear" w:color="auto" w:fill="FFFFFF"/>
        </w:rPr>
        <w:t>тел/факс (8182) 60-74-66;</w:t>
      </w:r>
      <w:r>
        <w:rPr>
          <w:bCs/>
          <w:sz w:val="27"/>
          <w:szCs w:val="27"/>
        </w:rPr>
        <w:t xml:space="preserve"> адрес электронной почты: architect@arhcity.ru</w:t>
      </w:r>
      <w:r>
        <w:rPr>
          <w:sz w:val="27"/>
          <w:szCs w:val="27"/>
        </w:rPr>
        <w:t>.</w:t>
      </w:r>
    </w:p>
    <w:p w:rsidR="008A6FDE" w:rsidRDefault="008A6FDE" w:rsidP="008A6FDE">
      <w:pPr>
        <w:autoSpaceDE w:val="0"/>
        <w:autoSpaceDN w:val="0"/>
        <w:adjustRightInd w:val="0"/>
        <w:ind w:firstLine="708"/>
        <w:jc w:val="both"/>
        <w:rPr>
          <w:rStyle w:val="a3"/>
          <w:rFonts w:eastAsia="SimSun"/>
          <w:color w:val="auto"/>
          <w:sz w:val="28"/>
        </w:rPr>
      </w:pPr>
      <w:r>
        <w:rPr>
          <w:spacing w:val="2"/>
          <w:sz w:val="27"/>
          <w:szCs w:val="27"/>
        </w:rPr>
        <w:t>Форма подачи предложений и (или) замечания по проекту:</w:t>
      </w:r>
      <w:r>
        <w:rPr>
          <w:b/>
          <w:spacing w:val="2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опубликована на</w:t>
      </w:r>
      <w:r>
        <w:rPr>
          <w:b/>
          <w:spacing w:val="2"/>
          <w:sz w:val="27"/>
          <w:szCs w:val="27"/>
        </w:rPr>
        <w:t xml:space="preserve">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color w:val="auto"/>
          <w:sz w:val="27"/>
          <w:szCs w:val="27"/>
        </w:rPr>
        <w:t>.</w:t>
      </w:r>
    </w:p>
    <w:p w:rsidR="004802AE" w:rsidRDefault="004802AE"/>
    <w:sectPr w:rsidR="004802AE" w:rsidSect="008A6FDE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6A"/>
    <w:rsid w:val="00000AB1"/>
    <w:rsid w:val="0000448B"/>
    <w:rsid w:val="00013C1F"/>
    <w:rsid w:val="000146FE"/>
    <w:rsid w:val="00025839"/>
    <w:rsid w:val="000341D1"/>
    <w:rsid w:val="000377A3"/>
    <w:rsid w:val="000448D3"/>
    <w:rsid w:val="000452EE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49D2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A6FDE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1A6A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6F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FD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8A6F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6F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FD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8A6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2023-01-10T07:55:00Z</dcterms:created>
  <dcterms:modified xsi:type="dcterms:W3CDTF">2023-01-13T08:08:00Z</dcterms:modified>
</cp:coreProperties>
</file>